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5640" w:type="dxa"/>
        <w:tblBorders>
          <w:top w:val="nil"/>
          <w:left w:val="nil"/>
          <w:right w:val="nil"/>
        </w:tblBorders>
        <w:tblLayout w:type="fixed"/>
        <w:tblLook w:val="0000" w:firstRow="0" w:lastRow="0" w:firstColumn="0" w:lastColumn="0" w:noHBand="0" w:noVBand="0"/>
      </w:tblPr>
      <w:tblGrid>
        <w:gridCol w:w="15640"/>
      </w:tblGrid>
      <w:tr w:rsidR="00E058BA" w:rsidRPr="000641F7" w:rsidTr="000B2E70">
        <w:tblPrEx>
          <w:tblCellMar>
            <w:top w:w="0" w:type="dxa"/>
            <w:bottom w:w="0" w:type="dxa"/>
          </w:tblCellMar>
        </w:tblPrEx>
        <w:tc>
          <w:tcPr>
            <w:tcW w:w="15640" w:type="dxa"/>
            <w:tcBorders>
              <w:top w:val="single" w:sz="10" w:space="0" w:color="FFFFFF"/>
            </w:tcBorders>
            <w:tcMar>
              <w:top w:w="20" w:type="nil"/>
              <w:left w:w="20" w:type="nil"/>
              <w:bottom w:w="20" w:type="nil"/>
              <w:right w:w="20" w:type="nil"/>
            </w:tcMar>
            <w:vAlign w:val="center"/>
          </w:tcPr>
          <w:p w:rsidR="00E058BA" w:rsidRPr="000641F7" w:rsidRDefault="00E058BA" w:rsidP="000B2E70">
            <w:r w:rsidRPr="000641F7">
              <w:rPr>
                <w:b/>
                <w:bCs/>
              </w:rPr>
              <w:t xml:space="preserve">JACK WELCH ON TALENT (12:07) </w:t>
            </w:r>
          </w:p>
          <w:p w:rsidR="00E058BA" w:rsidRPr="000641F7" w:rsidRDefault="00E058BA" w:rsidP="000B2E70">
            <w:r w:rsidRPr="000641F7">
              <w:t xml:space="preserve">JACK WELCH: The day you become a leader, it stops being about you; it starts being about them—your people. It’s the most exciting thing you can do, to build that team around you, make them all feel tall, make them all feel strong, bright, powerful. Make...give them the self-confidence, inject it every day. Coach them when they’re off base a little. Well, the first time you become a manager, you have to make that transition. And it may the most important transition you will ever make. It’s that transition that says, “Hey, I’m now going to win, because of the reflected glory of my team.” </w:t>
            </w:r>
          </w:p>
          <w:p w:rsidR="00E058BA" w:rsidRPr="000641F7" w:rsidRDefault="00E058BA" w:rsidP="000B2E70">
            <w:r w:rsidRPr="000641F7">
              <w:t xml:space="preserve">Well, I try and think about it with a pretty...with a pretty simple formula: “four E’s and a P.” E—energy—the enormous energy to compete in the global world. The second E— energize—to energize people, to excite them around you to do things. It’s no good to have lots of energy if you can’t energize the other people. Third, the edge—the ability to say yes and no and not maybe. Nothing’s worse than a leader with “maybe,” or “Bring it back in a couple of months, we’ll look at it again.” You want somebody that’ll have edge— say yes or no. And then you want the fourth E, people that get it done: execute. Deliver the goods. And you want that all wrapped in a big P—how much passion do they have for the job? How much do they want it, how much do they see what they can bring to it? </w:t>
            </w:r>
          </w:p>
        </w:tc>
      </w:tr>
    </w:tbl>
    <w:p w:rsidR="00E058BA" w:rsidRPr="000641F7" w:rsidRDefault="00E058BA" w:rsidP="00E058BA">
      <w:r w:rsidRPr="000641F7">
        <w:t xml:space="preserve">If you want a certain value, you reward it just the way you would making a great number. I think you get the behavior in a corporation around the values of behaviors you reward and punish. Their performance is a ticket to the game. Their adherence to values is what gets them promoted. They buy in to the culture. They exhibit the values every day. People feel it in their bones. And by doing that, you then get people that don’t do that, you say, “Look, you don’t belong here. You’ve got performance, but you don’t have the values.” Have the values, have the performance, that’s easy—onward and upward. Have they no performance and no values, that’s easy—out! Thirdly, have the values and don’t have the performance—give ’em another chance. They’ve got the stuff you want, they’re behaving the way you want, they may be in a tough environment. Give ’em a second chance and a different look. </w:t>
      </w:r>
    </w:p>
    <w:p w:rsidR="00E058BA" w:rsidRPr="000641F7" w:rsidRDefault="00E058BA" w:rsidP="00E058BA">
      <w:r w:rsidRPr="000641F7">
        <w:t xml:space="preserve">I’ll share exactly how we did it. We used a circle. We’d have the value—hate bureaucracy was a value. And we’d have a circle that would be a quarter filled in, half filled in, or all filled in. Same thing. So you’d look at the person, you’d see their performance, and then you’d see these five circles. Two of them are quarters, two of them are half, and one’s full. That’s not so hard. It’s no more precise...you can’t be precise about it. It’s a subjec- tive evaluation. Management’s not a science; it’s not a precise thing. It’s your best judg- ment: Do these people have the behaviors that are gonna drive your unit towards achiev- ing its mission? And if they don’t, they don’t belong around you. </w:t>
      </w:r>
    </w:p>
    <w:p w:rsidR="00E058BA" w:rsidRPr="000641F7" w:rsidRDefault="00E058BA" w:rsidP="00E058BA">
      <w:r w:rsidRPr="000641F7">
        <w:t xml:space="preserve">Appraisals are candid and frequent. I gave four a year. I never gave a raise where I didn’t sit down with a small piece of paper, a handwritten note: Here’s what I like about what you’ve done, here’s what you can do to improve. Second, at a bonus time: Here’s what I like about you, here’s what you can do to improve. Same thing’s true at stock-option time; same, four times a year. And then at appraisal time. So four times a year there was a piece of paper in front of somebody, and a dialogue about their performance and where they stood. </w:t>
      </w:r>
    </w:p>
    <w:p w:rsidR="00E058BA" w:rsidRPr="000641F7" w:rsidRDefault="00E058BA" w:rsidP="00E058BA">
      <w:r w:rsidRPr="000641F7">
        <w:t xml:space="preserve">Let me tell you how it works. When, people really have an open appraisal system, and they’re told they’re in the bottom 10, you don’t have to fire them. And they go out on their own and they get a good job and they’re thankful to you. It’s only when they don’t know... Who wants to be in this 10 percent group and stay and come to work every day? </w:t>
      </w:r>
    </w:p>
    <w:p w:rsidR="00E058BA" w:rsidRPr="000641F7" w:rsidRDefault="00E058BA" w:rsidP="00E058BA">
      <w:r w:rsidRPr="000641F7">
        <w:t xml:space="preserve">If the CEO or the head of HR or the senior vice-presidents have, in fact, made clear what the values are—for example, boundaryless behavior, accepting ideas from </w:t>
      </w:r>
      <w:r w:rsidRPr="000641F7">
        <w:lastRenderedPageBreak/>
        <w:t xml:space="preserve">everywhere— you have to then, when somebody gets an idea on productivity and stuff and brings it back home, they have to be celebrated. You’ve got to exaggerate what they did. You’ve gotta try and excite other people to go out and see it. So all these things are behavioral. So what you want to do is to get this crowd to see that doing it the way you want it, the values you want—like, for example, candor—will get rewarded. So it’s just making the values real, not some plaque on a wall. </w:t>
      </w:r>
    </w:p>
    <w:p w:rsidR="00E058BA" w:rsidRPr="000641F7" w:rsidRDefault="00E058BA" w:rsidP="00E058BA">
      <w:r w:rsidRPr="000641F7">
        <w:t xml:space="preserve">They know every turkey in the place. And so when you’re not acting, all you’re doing is making yourself look weak. Because they’re all saying, “If I had your job I’d be doing that.” And they’re sort of frustrated that you’re letting two people over here get away  </w:t>
      </w:r>
    </w:p>
    <w:tbl>
      <w:tblPr>
        <w:tblW w:w="15640" w:type="dxa"/>
        <w:tblBorders>
          <w:top w:val="nil"/>
          <w:left w:val="nil"/>
          <w:right w:val="nil"/>
        </w:tblBorders>
        <w:tblLayout w:type="fixed"/>
        <w:tblLook w:val="0000" w:firstRow="0" w:lastRow="0" w:firstColumn="0" w:lastColumn="0" w:noHBand="0" w:noVBand="0"/>
      </w:tblPr>
      <w:tblGrid>
        <w:gridCol w:w="15640"/>
      </w:tblGrid>
      <w:tr w:rsidR="00E058BA" w:rsidRPr="000641F7" w:rsidTr="000B2E70">
        <w:tblPrEx>
          <w:tblCellMar>
            <w:top w:w="0" w:type="dxa"/>
            <w:bottom w:w="0" w:type="dxa"/>
          </w:tblCellMar>
        </w:tblPrEx>
        <w:tc>
          <w:tcPr>
            <w:tcW w:w="15640" w:type="dxa"/>
            <w:tcBorders>
              <w:bottom w:val="single" w:sz="10" w:space="0" w:color="FFFFFF"/>
            </w:tcBorders>
            <w:tcMar>
              <w:top w:w="20" w:type="nil"/>
              <w:left w:w="20" w:type="nil"/>
              <w:bottom w:w="20" w:type="nil"/>
              <w:right w:w="20" w:type="nil"/>
            </w:tcMar>
            <w:vAlign w:val="center"/>
          </w:tcPr>
          <w:p w:rsidR="00E058BA" w:rsidRPr="000641F7" w:rsidRDefault="00E058BA" w:rsidP="000B2E70">
            <w:r w:rsidRPr="000641F7">
              <w:t xml:space="preserve">with murder, and you’re not doing this and that to the others. That’s the way it works. If you think you’re the only one that knows who the performers and nonperformers are, you’re way off. Your organization knows totally. </w:t>
            </w:r>
          </w:p>
          <w:p w:rsidR="00E058BA" w:rsidRPr="000641F7" w:rsidRDefault="00E058BA" w:rsidP="000B2E70">
            <w:r w:rsidRPr="000641F7">
              <w:t xml:space="preserve">Well, I was CEO for 10 years, and I hadn’t really done it to the extent that I should have. But in 1990, in a meeting of 500 of the top managers of General Electric, we had removed five senior vice-presidents over the past 12 months prior, and had let them go. And I went to the annual meeting in January of the top management, and explained why all five, with great results, had had to leave the company. I explained that they were good people, they had met their goals, but the values violations that were consistent: they wouldn’t promote women, another one absolutely wouldn’t globalize. He couldn’t get, get out away from a radius of 100 miles from his headquarters. We had another one that was totally not boundaryless. We had a value that you had to be open to ideas from anyone. Everything had to be invented by him or his team, and he wouldn’t look outside for ideas. And we said that, and we explained in detail—you could have heard a pin drop—we explained in detail why each one of them had to go. They weren’t bad people, they just didn’t have the values we wanted to go into the next decade. Now that changed forever the belief in our company that you could play games. </w:t>
            </w:r>
          </w:p>
          <w:p w:rsidR="00E058BA" w:rsidRPr="000641F7" w:rsidRDefault="00E058BA" w:rsidP="000B2E70">
            <w:r w:rsidRPr="000641F7">
              <w:t xml:space="preserve">Look, candor and transparency are critical to becoming a great company. They’re absolute- ly foundational. The idea that anybody should come to work wondering where they stand is crazy. Management owes it to their people to let people know where they stand, so that when bad times come, people aren’t surprised. People don’t walk down the hall and say, “Hey look, it’s time for you to go, Mary,” and Mary says, “Me? Why me?” And you say, “Mary, you weren’t very good.” And Mary says, “But I’ve been here 31 years. Why didn’t you tell me?” That’s the cruelest form of management. </w:t>
            </w:r>
          </w:p>
          <w:p w:rsidR="00E058BA" w:rsidRPr="000641F7" w:rsidRDefault="00E058BA" w:rsidP="000B2E70">
            <w:r w:rsidRPr="000641F7">
              <w:t xml:space="preserve">I believe in the core principles of setting a mission and setting values to achieve that mission. I believe in candor as a fundamental groundswell of any organization. I believe in differentiation to build the best team. I believe in voice and dignity—every single person having the voice to say what they want, to do what they want, to have a chance. I believe that stuff. I manage that way, I love to see people achieve. Nothing gives me a greater kick. I love, in my job, seeing people get promoted. I love seeing people grow. It’s a turn on beyond any project you’ll ever work on. </w:t>
            </w:r>
          </w:p>
        </w:tc>
      </w:tr>
    </w:tbl>
    <w:p w:rsidR="00A96B21" w:rsidRDefault="00A96B21">
      <w:bookmarkStart w:id="0" w:name="_GoBack"/>
      <w:bookmarkEnd w:id="0"/>
    </w:p>
    <w:sectPr w:rsidR="00A96B21" w:rsidSect="00A96B2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58BA"/>
    <w:rsid w:val="00A96B21"/>
    <w:rsid w:val="00E058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AEECB2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58B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58B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1102</Words>
  <Characters>6288</Characters>
  <Application>Microsoft Macintosh Word</Application>
  <DocSecurity>0</DocSecurity>
  <Lines>52</Lines>
  <Paragraphs>14</Paragraphs>
  <ScaleCrop>false</ScaleCrop>
  <Company>Lamar University</Company>
  <LinksUpToDate>false</LinksUpToDate>
  <CharactersWithSpaces>7376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Mayer</dc:creator>
  <cp:keywords/>
  <dc:description/>
  <cp:lastModifiedBy>Brad Mayer</cp:lastModifiedBy>
  <cp:revision>1</cp:revision>
  <dcterms:created xsi:type="dcterms:W3CDTF">2015-04-16T22:34:00Z</dcterms:created>
  <dcterms:modified xsi:type="dcterms:W3CDTF">2015-04-16T22:34:00Z</dcterms:modified>
</cp:coreProperties>
</file>